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color w:val="0B1120"/>
        </w:rPr>
        <w:t xml:space="preserve">Чек-лист запуска проекта</w:t>
      </w:r>
    </w:p>
    <w:p>
      <w:pPr>
        <w:spacing w:after="100"/>
      </w:pPr>
      <w:r>
        <w:rPr>
          <w:i/>
          <w:iCs/>
          <w:color w:val="71717A"/>
        </w:rPr>
        <w:t xml:space="preserve">Шаблон от TeamVector. Пройдите список до старта работ: каждый непройденный пункт — это вопрос, который вернётся в середине проекта и будет стоить дороже. Отметьте выполненное и удалите ненужные строки. Подробнее: teamvector.pro/shablony</w:t>
      </w:r>
    </w:p>
    <w:p>
      <w:pPr>
        <w:pStyle w:val="Heading2"/>
        <w:spacing w:after="80" w:before="240"/>
      </w:pPr>
      <w:r>
        <w:rPr>
          <w:color w:val="0F766E"/>
        </w:rPr>
        <w:t xml:space="preserve">1. Цель и границы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Сформулирована цель проекта одной фразой, и её одинаково понимают заказчик и команда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Записано, что в проект НЕ входит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Названы измеримые критерии, по которым проект считается удавшимся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Согласован устав проекта или заменяющий его документ</w:t>
      </w:r>
    </w:p>
    <w:p>
      <w:pPr>
        <w:pStyle w:val="Heading2"/>
        <w:spacing w:after="80" w:before="240"/>
      </w:pPr>
      <w:r>
        <w:rPr>
          <w:color w:val="0F766E"/>
        </w:rPr>
        <w:t xml:space="preserve">2. Люди и роли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Назначен один ответственный за результат (не двое)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Известен заказчик, который принимает работу и подписывает приёмку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Роли распределены: кто делает, кто отвечает, с кем советуются, кого информируют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Команда знает, кто и как принимает решения при разногласиях</w:t>
      </w:r>
    </w:p>
    <w:p>
      <w:pPr>
        <w:pStyle w:val="Heading2"/>
        <w:spacing w:after="80" w:before="240"/>
      </w:pPr>
      <w:r>
        <w:rPr>
          <w:color w:val="0F766E"/>
        </w:rPr>
        <w:t xml:space="preserve">3. Объём и план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Работы разбиты на пакеты, у каждого есть измеримый результат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Оценены сроки, и оценку давали те, кто будет делать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Найдены зависимости между задачами и известна самая длинная цепочка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В плане есть резерв на неизвестное, и его размер согласован</w:t>
      </w:r>
    </w:p>
    <w:p>
      <w:pPr>
        <w:pStyle w:val="Heading2"/>
        <w:spacing w:after="80" w:before="240"/>
      </w:pPr>
      <w:r>
        <w:rPr>
          <w:color w:val="0F766E"/>
        </w:rPr>
        <w:t xml:space="preserve">4. Деньги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Составлена смета по статьям затрат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Согласован резерв на риски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Понятно, кто утверждает расходы сверх сметы</w:t>
      </w:r>
    </w:p>
    <w:p>
      <w:pPr>
        <w:pStyle w:val="Heading2"/>
        <w:spacing w:after="80" w:before="240"/>
      </w:pPr>
      <w:r>
        <w:rPr>
          <w:color w:val="0F766E"/>
        </w:rPr>
        <w:t xml:space="preserve">5. Риски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Заведён реестр рисков, у каждого риска есть владелец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Для рисков с высоким уровнем записано, что делаем заранее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Отделены риски (ещё не случились) от проблем (уже случились)</w:t>
      </w:r>
    </w:p>
    <w:p>
      <w:pPr>
        <w:pStyle w:val="Heading2"/>
        <w:spacing w:after="80" w:before="240"/>
      </w:pPr>
      <w:r>
        <w:rPr>
          <w:color w:val="0F766E"/>
        </w:rPr>
        <w:t xml:space="preserve">6. Связь и отчётность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Назначен ритм статусов: как часто и в каком виде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Выбрано место, где живут задачи и документы, и у всех есть доступ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Договорились, как фиксируются решения на встречах</w:t>
      </w:r>
    </w:p>
    <w:p>
      <w:pPr>
        <w:pStyle w:val="Heading2"/>
        <w:spacing w:after="80" w:before="240"/>
      </w:pPr>
      <w:r>
        <w:rPr>
          <w:color w:val="0F766E"/>
        </w:rPr>
        <w:t xml:space="preserve">7. Старт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Проведена стартовая встреча со всей командой и заказчиком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У каждого участника есть доступы и оборудование</w:t>
      </w:r>
    </w:p>
    <w:p>
      <w:pPr>
        <w:spacing w:after="60"/>
      </w:pPr>
      <w:r>
        <w:rPr>
          <w:color w:val="0F766E"/>
          <w:sz w:val="26"/>
          <w:szCs w:val="26"/>
        </w:rPr>
        <w:t xml:space="preserve">☐  </w:t>
      </w:r>
      <w:r>
        <w:rPr>
          <w:color w:val="1E293B"/>
        </w:rPr>
        <w:t xml:space="preserve">Первая неделя работ распланирована по задачам и людям</w:t>
      </w:r>
    </w:p>
    <w:p>
      <w:pPr>
        <w:pStyle w:val="Heading2"/>
        <w:spacing w:after="80" w:before="240"/>
      </w:pPr>
      <w:r>
        <w:rPr>
          <w:color w:val="0F766E"/>
        </w:rPr>
        <w:t xml:space="preserve">Заметки</w:t>
      </w:r>
    </w:p>
    <w:p>
      <w:pPr>
        <w:spacing w:after="100"/>
      </w:pPr>
      <w:r>
        <w:rPr>
          <w:i/>
          <w:iCs/>
          <w:color w:val="71717A"/>
        </w:rPr>
        <w:t xml:space="preserve">Пункты, которые не применимы к вашему проекту, удалите — короткий честный список работает лучше длинного формального.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TeamVector</dc:creator>
  <cp:lastModifiedBy>Un-named</cp:lastModifiedBy>
  <cp:revision>1</cp:revision>
  <dcterms:created xsi:type="dcterms:W3CDTF">2026-09-04T09:22:19.747Z</dcterms:created>
  <dcterms:modified xsi:type="dcterms:W3CDTF">2026-09-04T09:22:19.747Z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